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5B" w:rsidRDefault="00B47D5B" w:rsidP="000412F5">
      <w:pPr>
        <w:pStyle w:val="Header"/>
        <w:tabs>
          <w:tab w:val="clear" w:pos="4320"/>
          <w:tab w:val="clear" w:pos="8640"/>
        </w:tabs>
        <w:jc w:val="center"/>
        <w:rPr>
          <w:rFonts w:ascii="Arial" w:hAnsi="Arial" w:cs="Arial"/>
          <w:b/>
          <w:sz w:val="36"/>
          <w:szCs w:val="36"/>
          <w:u w:val="single"/>
          <w:lang w:val="it-IT"/>
        </w:rPr>
      </w:pPr>
      <w:r>
        <w:rPr>
          <w:rFonts w:ascii="Arial" w:hAnsi="Arial" w:cs="Arial"/>
          <w:noProof/>
          <w:sz w:val="22"/>
          <w:szCs w:val="22"/>
          <w:lang w:eastAsia="en-US"/>
        </w:rPr>
        <w:drawing>
          <wp:inline distT="0" distB="0" distL="0" distR="0">
            <wp:extent cx="6210300" cy="1019175"/>
            <wp:effectExtent l="19050" t="0" r="0" b="0"/>
            <wp:docPr id="1" name="Picture 0" descr="Antet-CASMB_Baneasa-export-din-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CASMB_Baneasa-export-din-Corel.jpg"/>
                    <pic:cNvPicPr>
                      <a:picLocks noChangeAspect="1" noChangeArrowheads="1"/>
                    </pic:cNvPicPr>
                  </pic:nvPicPr>
                  <pic:blipFill>
                    <a:blip r:embed="rId7" cstate="print"/>
                    <a:srcRect/>
                    <a:stretch>
                      <a:fillRect/>
                    </a:stretch>
                  </pic:blipFill>
                  <pic:spPr bwMode="auto">
                    <a:xfrm>
                      <a:off x="0" y="0"/>
                      <a:ext cx="6210300" cy="1019175"/>
                    </a:xfrm>
                    <a:prstGeom prst="rect">
                      <a:avLst/>
                    </a:prstGeom>
                    <a:noFill/>
                    <a:ln w="9525">
                      <a:noFill/>
                      <a:miter lim="800000"/>
                      <a:headEnd/>
                      <a:tailEnd/>
                    </a:ln>
                  </pic:spPr>
                </pic:pic>
              </a:graphicData>
            </a:graphic>
          </wp:inline>
        </w:drawing>
      </w:r>
    </w:p>
    <w:p w:rsidR="00B47D5B" w:rsidRPr="00B47D5B" w:rsidRDefault="00B47D5B" w:rsidP="00B47D5B">
      <w:pPr>
        <w:pStyle w:val="Header"/>
        <w:tabs>
          <w:tab w:val="clear" w:pos="4320"/>
          <w:tab w:val="clear" w:pos="8640"/>
        </w:tabs>
        <w:rPr>
          <w:b/>
          <w:sz w:val="22"/>
          <w:szCs w:val="22"/>
          <w:u w:val="single"/>
          <w:lang w:val="it-IT"/>
        </w:rPr>
      </w:pPr>
      <w:r w:rsidRPr="00B47D5B">
        <w:rPr>
          <w:b/>
          <w:sz w:val="22"/>
          <w:szCs w:val="22"/>
          <w:u w:val="single"/>
          <w:lang w:val="it-IT"/>
        </w:rPr>
        <w:t>__________________________________________________</w:t>
      </w:r>
      <w:r>
        <w:rPr>
          <w:b/>
          <w:sz w:val="22"/>
          <w:szCs w:val="22"/>
          <w:u w:val="single"/>
          <w:lang w:val="it-IT"/>
        </w:rPr>
        <w:t>________________________________________</w:t>
      </w:r>
    </w:p>
    <w:p w:rsidR="006B45B0" w:rsidRPr="00B47D5B" w:rsidRDefault="006B45B0" w:rsidP="000412F5">
      <w:pPr>
        <w:pStyle w:val="Header"/>
        <w:tabs>
          <w:tab w:val="clear" w:pos="4320"/>
          <w:tab w:val="clear" w:pos="8640"/>
        </w:tabs>
        <w:jc w:val="center"/>
        <w:rPr>
          <w:b/>
          <w:sz w:val="22"/>
          <w:szCs w:val="22"/>
          <w:u w:val="single"/>
          <w:lang w:val="it-IT"/>
        </w:rPr>
      </w:pPr>
    </w:p>
    <w:p w:rsidR="003E58B5" w:rsidRDefault="003E58B5" w:rsidP="003E58B5">
      <w:pPr>
        <w:autoSpaceDE w:val="0"/>
        <w:autoSpaceDN w:val="0"/>
        <w:adjustRightInd w:val="0"/>
        <w:jc w:val="center"/>
        <w:rPr>
          <w:rFonts w:ascii="Arial" w:hAnsi="Arial" w:cs="Arial"/>
          <w:b/>
          <w:sz w:val="22"/>
          <w:szCs w:val="22"/>
          <w:lang w:val="pt-BR"/>
        </w:rPr>
      </w:pPr>
    </w:p>
    <w:p w:rsidR="003E58B5" w:rsidRDefault="003E58B5" w:rsidP="003E58B5">
      <w:pPr>
        <w:autoSpaceDE w:val="0"/>
        <w:autoSpaceDN w:val="0"/>
        <w:adjustRightInd w:val="0"/>
        <w:jc w:val="center"/>
        <w:rPr>
          <w:rFonts w:ascii="Arial" w:hAnsi="Arial" w:cs="Arial"/>
          <w:b/>
          <w:sz w:val="22"/>
          <w:szCs w:val="22"/>
          <w:lang w:val="pt-BR"/>
        </w:rPr>
      </w:pPr>
    </w:p>
    <w:p w:rsidR="003E58B5" w:rsidRPr="000B71E4" w:rsidRDefault="003E58B5" w:rsidP="003E58B5">
      <w:pPr>
        <w:autoSpaceDE w:val="0"/>
        <w:autoSpaceDN w:val="0"/>
        <w:adjustRightInd w:val="0"/>
        <w:jc w:val="center"/>
        <w:rPr>
          <w:b/>
          <w:sz w:val="22"/>
          <w:szCs w:val="22"/>
          <w:lang w:val="pt-BR"/>
        </w:rPr>
      </w:pPr>
      <w:r w:rsidRPr="000B71E4">
        <w:rPr>
          <w:b/>
          <w:sz w:val="22"/>
          <w:szCs w:val="22"/>
          <w:lang w:val="pt-BR"/>
        </w:rPr>
        <w:t>OPIS</w:t>
      </w:r>
    </w:p>
    <w:p w:rsidR="003E58B5" w:rsidRPr="000B71E4" w:rsidRDefault="003E58B5" w:rsidP="003E58B5">
      <w:pPr>
        <w:pStyle w:val="Header"/>
        <w:tabs>
          <w:tab w:val="left" w:pos="720"/>
        </w:tabs>
        <w:jc w:val="both"/>
        <w:rPr>
          <w:b/>
          <w:sz w:val="22"/>
          <w:szCs w:val="22"/>
          <w:u w:val="single"/>
          <w:lang w:val="it-IT"/>
        </w:rPr>
      </w:pPr>
    </w:p>
    <w:p w:rsidR="003E58B5" w:rsidRPr="000B71E4" w:rsidRDefault="003E58B5" w:rsidP="003E58B5">
      <w:pPr>
        <w:spacing w:line="276" w:lineRule="auto"/>
        <w:ind w:right="-450"/>
        <w:jc w:val="both"/>
        <w:rPr>
          <w:b/>
          <w:bCs/>
          <w:sz w:val="22"/>
          <w:szCs w:val="22"/>
          <w:u w:val="single"/>
        </w:rPr>
      </w:pPr>
    </w:p>
    <w:p w:rsidR="003E58B5" w:rsidRPr="000B71E4" w:rsidRDefault="003E58B5" w:rsidP="003E58B5">
      <w:pPr>
        <w:spacing w:line="276" w:lineRule="auto"/>
        <w:ind w:right="-450"/>
        <w:jc w:val="both"/>
        <w:rPr>
          <w:b/>
          <w:sz w:val="22"/>
          <w:szCs w:val="22"/>
          <w:u w:val="single"/>
        </w:rPr>
      </w:pPr>
      <w:r w:rsidRPr="000B71E4">
        <w:rPr>
          <w:b/>
          <w:bCs/>
          <w:sz w:val="22"/>
          <w:szCs w:val="22"/>
          <w:u w:val="single"/>
        </w:rPr>
        <w:t xml:space="preserve">Furnizorii aflați în relații contractuale cu CASMB  la data de 01.07.2021, vor depune doar documentele </w:t>
      </w:r>
      <w:r w:rsidRPr="000B71E4">
        <w:rPr>
          <w:b/>
          <w:sz w:val="22"/>
          <w:szCs w:val="22"/>
          <w:u w:val="single"/>
        </w:rPr>
        <w:t>modificate sau cu perioadă de valabilitate expirată</w:t>
      </w:r>
    </w:p>
    <w:p w:rsidR="003E58B5" w:rsidRPr="000B71E4" w:rsidRDefault="003E58B5" w:rsidP="003E58B5">
      <w:pPr>
        <w:spacing w:line="276" w:lineRule="auto"/>
        <w:ind w:right="-450"/>
        <w:jc w:val="both"/>
        <w:rPr>
          <w:b/>
          <w:bCs/>
          <w:sz w:val="22"/>
          <w:szCs w:val="22"/>
          <w:u w:val="single"/>
        </w:rPr>
      </w:pPr>
      <w:r w:rsidRPr="000B71E4">
        <w:rPr>
          <w:b/>
          <w:sz w:val="22"/>
          <w:szCs w:val="22"/>
          <w:u w:val="single"/>
        </w:rPr>
        <w:t>Furnizorii noi,  care doresc să intre în relație contractuală cu CASMB, vor depune toate documentele solicitate în OPIS</w:t>
      </w:r>
    </w:p>
    <w:p w:rsidR="003E58B5" w:rsidRPr="000B71E4" w:rsidRDefault="003E58B5" w:rsidP="003E58B5">
      <w:pPr>
        <w:autoSpaceDE w:val="0"/>
        <w:autoSpaceDN w:val="0"/>
        <w:adjustRightInd w:val="0"/>
        <w:jc w:val="center"/>
        <w:rPr>
          <w:b/>
          <w:sz w:val="22"/>
          <w:szCs w:val="22"/>
          <w:lang w:val="pt-BR"/>
        </w:rPr>
      </w:pPr>
    </w:p>
    <w:p w:rsidR="000412F5" w:rsidRPr="000B71E4" w:rsidRDefault="000412F5" w:rsidP="000412F5">
      <w:pPr>
        <w:pStyle w:val="Header"/>
        <w:tabs>
          <w:tab w:val="clear" w:pos="4320"/>
          <w:tab w:val="clear" w:pos="8640"/>
        </w:tabs>
        <w:jc w:val="center"/>
        <w:rPr>
          <w:b/>
          <w:sz w:val="22"/>
          <w:szCs w:val="22"/>
          <w:u w:val="single"/>
          <w:lang w:val="it-IT"/>
        </w:rPr>
      </w:pPr>
    </w:p>
    <w:p w:rsidR="000412F5" w:rsidRPr="000B71E4" w:rsidRDefault="000412F5" w:rsidP="006B45B0">
      <w:pPr>
        <w:pStyle w:val="Header"/>
        <w:tabs>
          <w:tab w:val="left" w:pos="720"/>
        </w:tabs>
        <w:jc w:val="both"/>
        <w:rPr>
          <w:b/>
          <w:sz w:val="22"/>
          <w:szCs w:val="22"/>
          <w:u w:val="single"/>
          <w:lang w:val="it-IT"/>
        </w:rPr>
      </w:pPr>
    </w:p>
    <w:p w:rsidR="000412F5" w:rsidRPr="000B71E4" w:rsidRDefault="007265E2" w:rsidP="000412F5">
      <w:pPr>
        <w:pStyle w:val="Header"/>
        <w:tabs>
          <w:tab w:val="left" w:pos="720"/>
        </w:tabs>
        <w:jc w:val="both"/>
        <w:rPr>
          <w:sz w:val="22"/>
          <w:szCs w:val="22"/>
          <w:lang w:val="pt-BR"/>
        </w:rPr>
      </w:pPr>
      <w:r w:rsidRPr="000B71E4">
        <w:rPr>
          <w:sz w:val="22"/>
          <w:szCs w:val="22"/>
        </w:rPr>
        <w:t>Convenția</w:t>
      </w:r>
      <w:r w:rsidR="001A3AE6" w:rsidRPr="000B71E4">
        <w:rPr>
          <w:sz w:val="22"/>
          <w:szCs w:val="22"/>
        </w:rPr>
        <w:t xml:space="preserve"> dintre furnizorul de servicii medicale și casa de asigurări de sănătate se încheie de către reprezentantul legal pe baza urmăroarelor documente:</w:t>
      </w:r>
    </w:p>
    <w:p w:rsidR="000412F5" w:rsidRPr="000B71E4" w:rsidRDefault="000412F5" w:rsidP="000412F5">
      <w:pPr>
        <w:pStyle w:val="Header"/>
        <w:tabs>
          <w:tab w:val="left" w:pos="720"/>
        </w:tabs>
        <w:jc w:val="both"/>
        <w:rPr>
          <w:b/>
          <w:sz w:val="22"/>
          <w:szCs w:val="22"/>
          <w:u w:val="single"/>
          <w:lang w:val="pt-BR"/>
        </w:rPr>
      </w:pPr>
    </w:p>
    <w:p w:rsidR="000412F5" w:rsidRPr="000B71E4" w:rsidRDefault="0088122D" w:rsidP="0088122D">
      <w:pPr>
        <w:jc w:val="both"/>
        <w:rPr>
          <w:sz w:val="22"/>
          <w:szCs w:val="22"/>
          <w:lang w:val="pt-BR"/>
        </w:rPr>
      </w:pPr>
      <w:r w:rsidRPr="000B71E4">
        <w:rPr>
          <w:b/>
          <w:sz w:val="22"/>
          <w:szCs w:val="22"/>
          <w:lang w:val="pt-BR"/>
        </w:rPr>
        <w:t xml:space="preserve">1. </w:t>
      </w:r>
      <w:r w:rsidR="000412F5" w:rsidRPr="000B71E4">
        <w:rPr>
          <w:sz w:val="22"/>
          <w:szCs w:val="22"/>
          <w:lang w:val="pt-BR"/>
        </w:rPr>
        <w:t>Cererea / solicitarea pentru intrare</w:t>
      </w:r>
      <w:r w:rsidR="003D3F8E" w:rsidRPr="000B71E4">
        <w:rPr>
          <w:sz w:val="22"/>
          <w:szCs w:val="22"/>
          <w:lang w:val="pt-BR"/>
        </w:rPr>
        <w:t xml:space="preserve">a </w:t>
      </w:r>
      <w:r w:rsidR="003D3F8E" w:rsidRPr="000B71E4">
        <w:rPr>
          <w:sz w:val="22"/>
          <w:szCs w:val="22"/>
          <w:lang w:val="ro-RO"/>
        </w:rPr>
        <w:t>în relaţie contractuală</w:t>
      </w:r>
      <w:r w:rsidR="003D3F8E" w:rsidRPr="000B71E4">
        <w:rPr>
          <w:sz w:val="22"/>
          <w:szCs w:val="22"/>
          <w:lang w:val="pt-BR"/>
        </w:rPr>
        <w:t xml:space="preserve"> / continuarea</w:t>
      </w:r>
      <w:r w:rsidR="000412F5" w:rsidRPr="000B71E4">
        <w:rPr>
          <w:sz w:val="22"/>
          <w:szCs w:val="22"/>
          <w:lang w:val="pt-BR"/>
        </w:rPr>
        <w:t xml:space="preserve"> </w:t>
      </w:r>
      <w:r w:rsidR="003D3F8E" w:rsidRPr="000B71E4">
        <w:rPr>
          <w:sz w:val="22"/>
          <w:szCs w:val="22"/>
          <w:lang w:val="pt-BR"/>
        </w:rPr>
        <w:t>r</w:t>
      </w:r>
      <w:r w:rsidR="000412F5" w:rsidRPr="000B71E4">
        <w:rPr>
          <w:sz w:val="22"/>
          <w:szCs w:val="22"/>
          <w:lang w:val="pt-BR"/>
        </w:rPr>
        <w:t>elaţie</w:t>
      </w:r>
      <w:r w:rsidR="003D3F8E" w:rsidRPr="000B71E4">
        <w:rPr>
          <w:sz w:val="22"/>
          <w:szCs w:val="22"/>
          <w:lang w:val="pt-BR"/>
        </w:rPr>
        <w:t>i contractuale</w:t>
      </w:r>
      <w:r w:rsidR="000412F5" w:rsidRPr="000B71E4">
        <w:rPr>
          <w:sz w:val="22"/>
          <w:szCs w:val="22"/>
          <w:lang w:val="pt-BR"/>
        </w:rPr>
        <w:t xml:space="preserve"> cu casa de asigurări de sănătate (conform modelului ce se poate descărca / printa de pe site-ul CASMB)</w:t>
      </w:r>
      <w:r w:rsidR="00B64A90">
        <w:rPr>
          <w:sz w:val="22"/>
          <w:szCs w:val="22"/>
          <w:lang w:val="pt-BR"/>
        </w:rPr>
        <w:t>- Cod platformă 01</w:t>
      </w:r>
    </w:p>
    <w:p w:rsidR="000412F5" w:rsidRPr="000B71E4" w:rsidRDefault="0088122D" w:rsidP="0088122D">
      <w:pPr>
        <w:jc w:val="both"/>
        <w:rPr>
          <w:sz w:val="22"/>
          <w:szCs w:val="22"/>
          <w:lang w:val="pt-BR"/>
        </w:rPr>
      </w:pPr>
      <w:r w:rsidRPr="000B71E4">
        <w:rPr>
          <w:b/>
          <w:sz w:val="22"/>
          <w:szCs w:val="22"/>
          <w:lang w:val="pt-BR"/>
        </w:rPr>
        <w:t xml:space="preserve">2. </w:t>
      </w:r>
      <w:r w:rsidR="000412F5" w:rsidRPr="000B71E4">
        <w:rPr>
          <w:sz w:val="22"/>
          <w:szCs w:val="22"/>
          <w:lang w:val="pt-BR"/>
        </w:rPr>
        <w:t>Certificatul de membru al Colegiului Medicilor din România pentru fiecare medic, valabil la data încheierii contractului şi pe toată perioada derulării contractului</w:t>
      </w:r>
      <w:r w:rsidR="00B64A90">
        <w:rPr>
          <w:sz w:val="22"/>
          <w:szCs w:val="22"/>
          <w:lang w:val="pt-BR"/>
        </w:rPr>
        <w:t xml:space="preserve"> – Cod platformă 02</w:t>
      </w:r>
    </w:p>
    <w:p w:rsidR="000412F5" w:rsidRPr="000B71E4" w:rsidRDefault="0088122D" w:rsidP="0088122D">
      <w:pPr>
        <w:jc w:val="both"/>
        <w:rPr>
          <w:sz w:val="22"/>
          <w:szCs w:val="22"/>
          <w:lang w:val="it-IT"/>
        </w:rPr>
      </w:pPr>
      <w:r w:rsidRPr="000B71E4">
        <w:rPr>
          <w:b/>
          <w:sz w:val="22"/>
          <w:szCs w:val="22"/>
          <w:lang w:val="it-IT"/>
        </w:rPr>
        <w:t xml:space="preserve">3. </w:t>
      </w:r>
      <w:r w:rsidR="000412F5" w:rsidRPr="000B71E4">
        <w:rPr>
          <w:sz w:val="22"/>
          <w:szCs w:val="22"/>
          <w:lang w:val="it-IT"/>
        </w:rPr>
        <w:t>Tabel pentru fiecare punct de lucru cu medicii incluşi în convenţie (conform modelului ce se poate descărca / printa de pe site-ul CASMB)</w:t>
      </w:r>
      <w:r w:rsidR="00B64A90">
        <w:rPr>
          <w:sz w:val="22"/>
          <w:szCs w:val="22"/>
          <w:lang w:val="it-IT"/>
        </w:rPr>
        <w:t xml:space="preserve"> – Cod platformă 03</w:t>
      </w:r>
    </w:p>
    <w:p w:rsidR="000412F5" w:rsidRPr="000B71E4" w:rsidRDefault="0088122D" w:rsidP="0088122D">
      <w:pPr>
        <w:jc w:val="both"/>
        <w:rPr>
          <w:sz w:val="22"/>
          <w:szCs w:val="22"/>
          <w:lang w:val="it-IT"/>
        </w:rPr>
      </w:pPr>
      <w:r w:rsidRPr="000B71E4">
        <w:rPr>
          <w:b/>
          <w:sz w:val="22"/>
          <w:szCs w:val="22"/>
          <w:lang w:val="it-IT"/>
        </w:rPr>
        <w:t xml:space="preserve">4. </w:t>
      </w:r>
      <w:r w:rsidR="000412F5" w:rsidRPr="000B71E4">
        <w:rPr>
          <w:sz w:val="22"/>
          <w:szCs w:val="22"/>
          <w:lang w:val="it-IT"/>
        </w:rPr>
        <w:t>Document care atestă apartenenţa medicului la o categorie care are drepturi în materie (adeverinţa conform modelului ce se poate descărca / printa de pe site-ul CASMB)</w:t>
      </w:r>
      <w:r w:rsidR="00B64A90">
        <w:rPr>
          <w:sz w:val="22"/>
          <w:szCs w:val="22"/>
          <w:lang w:val="it-IT"/>
        </w:rPr>
        <w:t xml:space="preserve"> – Cod platformă 04</w:t>
      </w:r>
    </w:p>
    <w:p w:rsidR="000412F5" w:rsidRPr="000B71E4" w:rsidRDefault="0088122D" w:rsidP="0088122D">
      <w:pPr>
        <w:jc w:val="both"/>
        <w:rPr>
          <w:sz w:val="22"/>
          <w:szCs w:val="22"/>
          <w:lang w:val="it-IT"/>
        </w:rPr>
      </w:pPr>
      <w:r w:rsidRPr="000B71E4">
        <w:rPr>
          <w:b/>
          <w:sz w:val="22"/>
          <w:szCs w:val="22"/>
          <w:lang w:val="it-IT"/>
        </w:rPr>
        <w:t xml:space="preserve">5. </w:t>
      </w:r>
      <w:r w:rsidR="000412F5" w:rsidRPr="000B71E4">
        <w:rPr>
          <w:sz w:val="22"/>
          <w:szCs w:val="22"/>
          <w:lang w:val="it-IT"/>
        </w:rPr>
        <w:t>Declaraţia pe proprie răspundere a fiecărui medic privind luarea la cunoştinţă a obligaţiilor prevăzute la art. 4 din Convenţie (conform modelului ce se poate descărca / printa de pe site-ul CASMB)</w:t>
      </w:r>
      <w:r w:rsidR="00B64A90">
        <w:rPr>
          <w:sz w:val="22"/>
          <w:szCs w:val="22"/>
          <w:lang w:val="it-IT"/>
        </w:rPr>
        <w:t>- Cod platformă 05</w:t>
      </w:r>
    </w:p>
    <w:p w:rsidR="002718E3" w:rsidRPr="000B71E4" w:rsidRDefault="002718E3" w:rsidP="002718E3">
      <w:pPr>
        <w:jc w:val="both"/>
        <w:rPr>
          <w:sz w:val="22"/>
          <w:szCs w:val="22"/>
          <w:lang w:val="it-IT"/>
        </w:rPr>
      </w:pPr>
    </w:p>
    <w:p w:rsidR="002718E3" w:rsidRPr="000B71E4" w:rsidRDefault="002718E3" w:rsidP="002718E3">
      <w:pPr>
        <w:pStyle w:val="BodyText"/>
        <w:rPr>
          <w:b w:val="0"/>
          <w:bCs w:val="0"/>
          <w:sz w:val="22"/>
          <w:szCs w:val="22"/>
          <w:lang w:val="ro-RO"/>
        </w:rPr>
      </w:pPr>
    </w:p>
    <w:p w:rsidR="002718E3" w:rsidRPr="000B71E4" w:rsidRDefault="002718E3" w:rsidP="002718E3">
      <w:pPr>
        <w:pStyle w:val="BodyText"/>
        <w:rPr>
          <w:b w:val="0"/>
          <w:bCs w:val="0"/>
          <w:sz w:val="22"/>
          <w:szCs w:val="22"/>
          <w:lang w:val="ro-RO"/>
        </w:rPr>
      </w:pPr>
    </w:p>
    <w:p w:rsidR="002718E3" w:rsidRPr="000B71E4" w:rsidRDefault="002718E3" w:rsidP="002718E3">
      <w:pPr>
        <w:autoSpaceDE w:val="0"/>
        <w:autoSpaceDN w:val="0"/>
        <w:adjustRightInd w:val="0"/>
        <w:ind w:firstLine="708"/>
        <w:jc w:val="both"/>
        <w:rPr>
          <w:sz w:val="22"/>
          <w:szCs w:val="22"/>
        </w:rPr>
      </w:pPr>
      <w:r w:rsidRPr="000B71E4">
        <w:rPr>
          <w:b/>
          <w:bCs/>
          <w:sz w:val="22"/>
          <w:szCs w:val="22"/>
          <w:lang w:eastAsia="en-US"/>
        </w:rPr>
        <w:t>Notă:</w:t>
      </w:r>
    </w:p>
    <w:p w:rsidR="002718E3" w:rsidRPr="000B71E4" w:rsidRDefault="002718E3" w:rsidP="002718E3">
      <w:pPr>
        <w:pStyle w:val="NoSpacing"/>
        <w:numPr>
          <w:ilvl w:val="0"/>
          <w:numId w:val="4"/>
        </w:numPr>
        <w:ind w:left="1134" w:firstLine="0"/>
        <w:jc w:val="both"/>
        <w:rPr>
          <w:sz w:val="22"/>
          <w:szCs w:val="22"/>
        </w:rPr>
      </w:pPr>
      <w:r w:rsidRPr="000B71E4">
        <w:rPr>
          <w:b/>
          <w:bCs/>
          <w:sz w:val="22"/>
          <w:szCs w:val="22"/>
          <w:lang w:eastAsia="en-US"/>
        </w:rPr>
        <w:t>Documentele necesare încheierii contractelor, se transmit NUMAI în format electronic</w:t>
      </w:r>
      <w:r w:rsidR="009B5D7A" w:rsidRPr="000B71E4">
        <w:rPr>
          <w:rFonts w:eastAsia="Calibri"/>
          <w:b/>
          <w:i/>
          <w:sz w:val="22"/>
          <w:szCs w:val="22"/>
        </w:rPr>
        <w:t xml:space="preserve">,  </w:t>
      </w:r>
      <w:r w:rsidRPr="000B71E4">
        <w:rPr>
          <w:b/>
          <w:bCs/>
          <w:i/>
          <w:iCs/>
          <w:sz w:val="22"/>
          <w:szCs w:val="22"/>
          <w:lang w:eastAsia="en-US"/>
        </w:rPr>
        <w:t>asumate fiecare în parte prin semnătura electronică extinsă a reprezentantului lega</w:t>
      </w:r>
      <w:r w:rsidR="00BE3FF8" w:rsidRPr="000B71E4">
        <w:rPr>
          <w:b/>
          <w:bCs/>
          <w:i/>
          <w:iCs/>
          <w:sz w:val="22"/>
          <w:szCs w:val="22"/>
          <w:lang w:eastAsia="en-US"/>
        </w:rPr>
        <w:t>l</w:t>
      </w:r>
      <w:r w:rsidRPr="000B71E4">
        <w:rPr>
          <w:b/>
          <w:bCs/>
          <w:i/>
          <w:iCs/>
          <w:sz w:val="22"/>
          <w:szCs w:val="22"/>
          <w:lang w:eastAsia="en-US"/>
        </w:rPr>
        <w:t xml:space="preserve"> al furnizorului. Reprezentantul legal al furnizorului răspunde de realitatea și exactitatea documentelor necesare încheierii contractelor</w:t>
      </w:r>
      <w:r w:rsidRPr="000B71E4">
        <w:rPr>
          <w:sz w:val="22"/>
          <w:szCs w:val="22"/>
        </w:rPr>
        <w:t>.</w:t>
      </w:r>
    </w:p>
    <w:p w:rsidR="002718E3" w:rsidRPr="000B71E4" w:rsidRDefault="002718E3" w:rsidP="002718E3">
      <w:pPr>
        <w:pStyle w:val="NoSpacing"/>
        <w:numPr>
          <w:ilvl w:val="0"/>
          <w:numId w:val="4"/>
        </w:numPr>
        <w:ind w:left="1134" w:firstLine="0"/>
        <w:jc w:val="both"/>
        <w:rPr>
          <w:sz w:val="22"/>
          <w:szCs w:val="22"/>
        </w:rPr>
      </w:pPr>
      <w:r w:rsidRPr="000B71E4">
        <w:rPr>
          <w:b/>
          <w:bCs/>
          <w:i/>
          <w:iCs/>
          <w:sz w:val="22"/>
          <w:szCs w:val="22"/>
        </w:rPr>
        <w:t>Documentele solicit</w:t>
      </w:r>
      <w:r w:rsidR="00352834" w:rsidRPr="000B71E4">
        <w:rPr>
          <w:b/>
          <w:bCs/>
          <w:i/>
          <w:iCs/>
          <w:sz w:val="22"/>
          <w:szCs w:val="22"/>
        </w:rPr>
        <w:t>ate în procesul de contractare s</w:t>
      </w:r>
      <w:r w:rsidRPr="000B71E4">
        <w:rPr>
          <w:b/>
          <w:bCs/>
          <w:i/>
          <w:iCs/>
          <w:sz w:val="22"/>
          <w:szCs w:val="22"/>
        </w:rPr>
        <w:t>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p>
    <w:p w:rsidR="002718E3" w:rsidRPr="000B71E4" w:rsidRDefault="002718E3" w:rsidP="00E80E9C">
      <w:pPr>
        <w:pStyle w:val="NoSpacing"/>
        <w:numPr>
          <w:ilvl w:val="0"/>
          <w:numId w:val="4"/>
        </w:numPr>
        <w:ind w:left="1134" w:firstLine="0"/>
        <w:jc w:val="both"/>
        <w:rPr>
          <w:sz w:val="22"/>
          <w:szCs w:val="22"/>
          <w:lang w:val="it-IT"/>
        </w:rPr>
      </w:pPr>
      <w:r w:rsidRPr="000B71E4">
        <w:rPr>
          <w:b/>
          <w:bCs/>
          <w:i/>
          <w:iCs/>
          <w:sz w:val="22"/>
          <w:szCs w:val="22"/>
        </w:rPr>
        <w:t xml:space="preserve">Medicii pentru a intra in relație contractuală cu casa de asigurări de sănătate trebuie să dețină semnătura electronică extinsă. </w:t>
      </w:r>
    </w:p>
    <w:sectPr w:rsidR="002718E3" w:rsidRPr="000B71E4" w:rsidSect="003E58B5">
      <w:headerReference w:type="even" r:id="rId8"/>
      <w:footerReference w:type="even" r:id="rId9"/>
      <w:footerReference w:type="default" r:id="rId10"/>
      <w:pgSz w:w="11907" w:h="16840" w:code="9"/>
      <w:pgMar w:top="567" w:right="850" w:bottom="567"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46" w:rsidRDefault="00371F46">
      <w:r>
        <w:separator/>
      </w:r>
    </w:p>
  </w:endnote>
  <w:endnote w:type="continuationSeparator" w:id="0">
    <w:p w:rsidR="00371F46" w:rsidRDefault="00371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2" w:rsidRDefault="00DC129E">
    <w:pPr>
      <w:pStyle w:val="Footer"/>
      <w:framePr w:wrap="around" w:vAnchor="text" w:hAnchor="margin" w:xAlign="right" w:y="1"/>
      <w:rPr>
        <w:rStyle w:val="PageNumber"/>
      </w:rPr>
    </w:pPr>
    <w:r>
      <w:rPr>
        <w:rStyle w:val="PageNumber"/>
      </w:rPr>
      <w:fldChar w:fldCharType="begin"/>
    </w:r>
    <w:r w:rsidR="007265E2">
      <w:rPr>
        <w:rStyle w:val="PageNumber"/>
      </w:rPr>
      <w:instrText xml:space="preserve">PAGE  </w:instrText>
    </w:r>
    <w:r>
      <w:rPr>
        <w:rStyle w:val="PageNumber"/>
      </w:rPr>
      <w:fldChar w:fldCharType="end"/>
    </w:r>
  </w:p>
  <w:p w:rsidR="007265E2" w:rsidRDefault="007265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2" w:rsidRDefault="007265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46" w:rsidRDefault="00371F46">
      <w:r>
        <w:separator/>
      </w:r>
    </w:p>
  </w:footnote>
  <w:footnote w:type="continuationSeparator" w:id="0">
    <w:p w:rsidR="00371F46" w:rsidRDefault="0037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2" w:rsidRDefault="00DC129E">
    <w:pPr>
      <w:pStyle w:val="Header"/>
      <w:framePr w:wrap="around" w:vAnchor="text" w:hAnchor="margin" w:xAlign="right" w:y="1"/>
      <w:rPr>
        <w:rStyle w:val="PageNumber"/>
      </w:rPr>
    </w:pPr>
    <w:r>
      <w:rPr>
        <w:rStyle w:val="PageNumber"/>
      </w:rPr>
      <w:fldChar w:fldCharType="begin"/>
    </w:r>
    <w:r w:rsidR="007265E2">
      <w:rPr>
        <w:rStyle w:val="PageNumber"/>
      </w:rPr>
      <w:instrText xml:space="preserve">PAGE  </w:instrText>
    </w:r>
    <w:r>
      <w:rPr>
        <w:rStyle w:val="PageNumber"/>
      </w:rPr>
      <w:fldChar w:fldCharType="end"/>
    </w:r>
  </w:p>
  <w:p w:rsidR="007265E2" w:rsidRDefault="007265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2B8879F2"/>
    <w:lvl w:ilvl="0" w:tplc="CF78C69E">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BF7D4B"/>
    <w:multiLevelType w:val="hybridMultilevel"/>
    <w:tmpl w:val="A4D407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12F5"/>
    <w:rsid w:val="00021D17"/>
    <w:rsid w:val="000412F5"/>
    <w:rsid w:val="000A05EE"/>
    <w:rsid w:val="000B71E4"/>
    <w:rsid w:val="001A3AE6"/>
    <w:rsid w:val="001C4AF3"/>
    <w:rsid w:val="001E7669"/>
    <w:rsid w:val="002147CC"/>
    <w:rsid w:val="002718E3"/>
    <w:rsid w:val="00352834"/>
    <w:rsid w:val="00371F46"/>
    <w:rsid w:val="003D3F8E"/>
    <w:rsid w:val="003E1824"/>
    <w:rsid w:val="003E58B5"/>
    <w:rsid w:val="003F7BE4"/>
    <w:rsid w:val="005D303D"/>
    <w:rsid w:val="00614745"/>
    <w:rsid w:val="00651905"/>
    <w:rsid w:val="006B45B0"/>
    <w:rsid w:val="00700780"/>
    <w:rsid w:val="007265E2"/>
    <w:rsid w:val="00732C51"/>
    <w:rsid w:val="00757D28"/>
    <w:rsid w:val="00844B76"/>
    <w:rsid w:val="00847744"/>
    <w:rsid w:val="0088122D"/>
    <w:rsid w:val="008E609B"/>
    <w:rsid w:val="00966F1E"/>
    <w:rsid w:val="009B5D7A"/>
    <w:rsid w:val="009E0C11"/>
    <w:rsid w:val="00A67079"/>
    <w:rsid w:val="00AC643E"/>
    <w:rsid w:val="00B47D5B"/>
    <w:rsid w:val="00B64A90"/>
    <w:rsid w:val="00B91CE5"/>
    <w:rsid w:val="00BE3FF8"/>
    <w:rsid w:val="00BE7C30"/>
    <w:rsid w:val="00C35539"/>
    <w:rsid w:val="00C81FF5"/>
    <w:rsid w:val="00C84B1E"/>
    <w:rsid w:val="00CC59C3"/>
    <w:rsid w:val="00D40771"/>
    <w:rsid w:val="00DC129E"/>
    <w:rsid w:val="00DD362D"/>
    <w:rsid w:val="00DD453A"/>
    <w:rsid w:val="00DE5720"/>
    <w:rsid w:val="00DE7904"/>
    <w:rsid w:val="00E03D5C"/>
    <w:rsid w:val="00E117DD"/>
    <w:rsid w:val="00E80E9C"/>
    <w:rsid w:val="00ED2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F5"/>
    <w:rPr>
      <w:rFonts w:ascii="Times New Roman" w:eastAsia="Times New Roman" w:hAnsi="Times New Roman"/>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2F5"/>
    <w:pPr>
      <w:tabs>
        <w:tab w:val="center" w:pos="4320"/>
        <w:tab w:val="right" w:pos="8640"/>
      </w:tabs>
    </w:pPr>
  </w:style>
  <w:style w:type="character" w:customStyle="1" w:styleId="HeaderChar">
    <w:name w:val="Header Char"/>
    <w:basedOn w:val="DefaultParagraphFont"/>
    <w:link w:val="Header"/>
    <w:rsid w:val="000412F5"/>
    <w:rPr>
      <w:rFonts w:ascii="Times New Roman" w:eastAsia="Times New Roman" w:hAnsi="Times New Roman" w:cs="Times New Roman"/>
      <w:sz w:val="24"/>
      <w:szCs w:val="20"/>
      <w:lang w:eastAsia="ro-RO"/>
    </w:rPr>
  </w:style>
  <w:style w:type="character" w:styleId="PageNumber">
    <w:name w:val="page number"/>
    <w:basedOn w:val="DefaultParagraphFont"/>
    <w:rsid w:val="000412F5"/>
  </w:style>
  <w:style w:type="paragraph" w:styleId="Footer">
    <w:name w:val="footer"/>
    <w:basedOn w:val="Normal"/>
    <w:link w:val="FooterChar"/>
    <w:rsid w:val="000412F5"/>
    <w:pPr>
      <w:tabs>
        <w:tab w:val="center" w:pos="4320"/>
        <w:tab w:val="right" w:pos="8640"/>
      </w:tabs>
    </w:pPr>
  </w:style>
  <w:style w:type="character" w:customStyle="1" w:styleId="FooterChar">
    <w:name w:val="Footer Char"/>
    <w:basedOn w:val="DefaultParagraphFont"/>
    <w:link w:val="Footer"/>
    <w:rsid w:val="000412F5"/>
    <w:rPr>
      <w:rFonts w:ascii="Times New Roman" w:eastAsia="Times New Roman" w:hAnsi="Times New Roman" w:cs="Times New Roman"/>
      <w:sz w:val="24"/>
      <w:szCs w:val="20"/>
      <w:lang w:eastAsia="ro-RO"/>
    </w:rPr>
  </w:style>
  <w:style w:type="paragraph" w:styleId="BodyText">
    <w:name w:val="Body Text"/>
    <w:basedOn w:val="Normal"/>
    <w:link w:val="BodyTextChar"/>
    <w:semiHidden/>
    <w:rsid w:val="002718E3"/>
    <w:rPr>
      <w:b/>
      <w:bCs/>
      <w:sz w:val="28"/>
      <w:szCs w:val="28"/>
    </w:rPr>
  </w:style>
  <w:style w:type="character" w:customStyle="1" w:styleId="BodyTextChar">
    <w:name w:val="Body Text Char"/>
    <w:basedOn w:val="DefaultParagraphFont"/>
    <w:link w:val="BodyText"/>
    <w:semiHidden/>
    <w:locked/>
    <w:rsid w:val="002718E3"/>
    <w:rPr>
      <w:b/>
      <w:bCs/>
      <w:sz w:val="28"/>
      <w:szCs w:val="28"/>
      <w:lang w:val="en-US" w:eastAsia="ro-RO" w:bidi="ar-SA"/>
    </w:rPr>
  </w:style>
  <w:style w:type="paragraph" w:styleId="NoSpacing">
    <w:name w:val="No Spacing"/>
    <w:basedOn w:val="Normal"/>
    <w:qFormat/>
    <w:rsid w:val="002718E3"/>
    <w:rPr>
      <w:szCs w:val="24"/>
      <w:lang w:val="ro-RO"/>
    </w:rPr>
  </w:style>
  <w:style w:type="character" w:styleId="Hyperlink">
    <w:name w:val="Hyperlink"/>
    <w:semiHidden/>
    <w:unhideWhenUsed/>
    <w:rsid w:val="009B5D7A"/>
    <w:rPr>
      <w:color w:val="0000FF"/>
      <w:u w:val="single"/>
    </w:rPr>
  </w:style>
  <w:style w:type="paragraph" w:styleId="BalloonText">
    <w:name w:val="Balloon Text"/>
    <w:basedOn w:val="Normal"/>
    <w:link w:val="BalloonTextChar"/>
    <w:uiPriority w:val="99"/>
    <w:semiHidden/>
    <w:unhideWhenUsed/>
    <w:rsid w:val="00B47D5B"/>
    <w:rPr>
      <w:rFonts w:ascii="Tahoma" w:hAnsi="Tahoma" w:cs="Tahoma"/>
      <w:sz w:val="16"/>
      <w:szCs w:val="16"/>
    </w:rPr>
  </w:style>
  <w:style w:type="character" w:customStyle="1" w:styleId="BalloonTextChar">
    <w:name w:val="Balloon Text Char"/>
    <w:basedOn w:val="DefaultParagraphFont"/>
    <w:link w:val="BalloonText"/>
    <w:uiPriority w:val="99"/>
    <w:semiHidden/>
    <w:rsid w:val="00B47D5B"/>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OPIS 2017</vt:lpstr>
    </vt:vector>
  </TitlesOfParts>
  <Company>CASMB</Company>
  <LinksUpToDate>false</LinksUpToDate>
  <CharactersWithSpaces>2308</CharactersWithSpaces>
  <SharedDoc>false</SharedDoc>
  <HLinks>
    <vt:vector size="6" baseType="variant">
      <vt:variant>
        <vt:i4>1441905</vt:i4>
      </vt:variant>
      <vt:variant>
        <vt:i4>0</vt:i4>
      </vt:variant>
      <vt:variant>
        <vt:i4>0</vt:i4>
      </vt:variant>
      <vt:variant>
        <vt:i4>5</vt:i4>
      </vt:variant>
      <vt:variant>
        <vt:lpwstr>https://www.casmb.ro/uploads_contractare.php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2017</dc:title>
  <dc:creator>alina.tudosanu</dc:creator>
  <cp:lastModifiedBy>rodica.nicolae</cp:lastModifiedBy>
  <cp:revision>8</cp:revision>
  <cp:lastPrinted>2021-07-07T12:13:00Z</cp:lastPrinted>
  <dcterms:created xsi:type="dcterms:W3CDTF">2021-07-01T12:15:00Z</dcterms:created>
  <dcterms:modified xsi:type="dcterms:W3CDTF">2021-07-07T12:15:00Z</dcterms:modified>
</cp:coreProperties>
</file>